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1" w:rsidRPr="00E664B1" w:rsidRDefault="00E664B1" w:rsidP="00E664B1">
      <w:pPr>
        <w:pStyle w:val="a3"/>
        <w:shd w:val="clear" w:color="auto" w:fill="FFFFFF"/>
        <w:spacing w:before="0" w:after="0" w:line="276" w:lineRule="auto"/>
        <w:ind w:firstLine="720"/>
        <w:jc w:val="both"/>
        <w:rPr>
          <w:color w:val="000000"/>
          <w:sz w:val="28"/>
          <w:szCs w:val="28"/>
        </w:rPr>
      </w:pPr>
      <w:bookmarkStart w:id="0" w:name="_GoBack"/>
      <w:r w:rsidRPr="00E664B1">
        <w:rPr>
          <w:color w:val="000000"/>
          <w:sz w:val="28"/>
          <w:szCs w:val="28"/>
        </w:rPr>
        <w:t>Семья является той естественной средой, которая обеспечивает компенсацию основных дефицитов ребенка с нарушением развития и коммуникации. Семьи, в которых воспитываются дети с нарушениями в развитии, сталкиваются со специфическими проблемами, испытывают затруднения в их разрешении: некомпетентность по вопросам воспитания и развития аномального ребенка, недостаток у родителей элементарных психолого-педагогических знаний для коррекционного обучения и воспитания ребенка в домашних условиях в доступном для него формате; искажение контактов с окружающим социумом и, как следствие, отсутствие поддержки со стороны социума и т.д.</w:t>
      </w:r>
    </w:p>
    <w:p w:rsidR="00E664B1" w:rsidRPr="00E664B1" w:rsidRDefault="00E664B1" w:rsidP="00E664B1">
      <w:pPr>
        <w:pStyle w:val="a3"/>
        <w:shd w:val="clear" w:color="auto" w:fill="FFFFFF"/>
        <w:spacing w:before="0" w:after="0" w:line="276" w:lineRule="auto"/>
        <w:ind w:firstLine="720"/>
        <w:jc w:val="both"/>
        <w:rPr>
          <w:color w:val="000000"/>
          <w:sz w:val="28"/>
          <w:szCs w:val="28"/>
        </w:rPr>
      </w:pPr>
      <w:r w:rsidRPr="00E664B1">
        <w:rPr>
          <w:color w:val="000000"/>
          <w:sz w:val="28"/>
          <w:szCs w:val="28"/>
        </w:rPr>
        <w:t>Зачастую родители особенного ребенка, при высокой готовности посвятить себя решению проблем ребенка, недооценивают прямую взаимосвязь между состоянием ребенка и всей семьи со своим личным ресурсом, а также значимость работы над своими родительскими личностными компетенциями.</w:t>
      </w:r>
    </w:p>
    <w:p w:rsidR="00E664B1" w:rsidRPr="00E664B1" w:rsidRDefault="00E664B1" w:rsidP="00E664B1">
      <w:pPr>
        <w:pStyle w:val="a3"/>
        <w:shd w:val="clear" w:color="auto" w:fill="FFFFFF"/>
        <w:spacing w:before="0" w:after="0" w:line="276" w:lineRule="auto"/>
        <w:ind w:firstLine="720"/>
        <w:jc w:val="both"/>
        <w:rPr>
          <w:color w:val="000000"/>
          <w:sz w:val="28"/>
          <w:szCs w:val="28"/>
        </w:rPr>
      </w:pPr>
      <w:r w:rsidRPr="00E664B1">
        <w:rPr>
          <w:color w:val="000000"/>
          <w:sz w:val="28"/>
          <w:szCs w:val="28"/>
        </w:rPr>
        <w:t xml:space="preserve">Нарушение у ребенка является мощным стрессором для всей семьи. Кризис принятия диагноза ребенка затрагивает все сферы семейного функционирования: эмоциональную, функциональную, социальную; влияет на структуру семьи. Кроме того, следствием кризисного воздействия является нарушение детско-родительских отношений. Оптимальная родительская позиция способствует развитию ребенка, помогает детям преодолеть многоуровневое влияние болезни, максимально возможно восстановить физическое здоровье, наладить отношения с социумом, избежать тяжелых последствий психологической </w:t>
      </w:r>
      <w:proofErr w:type="spellStart"/>
      <w:r w:rsidRPr="00E664B1">
        <w:rPr>
          <w:color w:val="000000"/>
          <w:sz w:val="28"/>
          <w:szCs w:val="28"/>
        </w:rPr>
        <w:t>травматизации</w:t>
      </w:r>
      <w:proofErr w:type="spellEnd"/>
      <w:r w:rsidRPr="00E664B1">
        <w:rPr>
          <w:color w:val="000000"/>
          <w:sz w:val="28"/>
          <w:szCs w:val="28"/>
        </w:rPr>
        <w:t>.</w:t>
      </w:r>
    </w:p>
    <w:p w:rsidR="00E664B1" w:rsidRPr="00E664B1" w:rsidRDefault="00E664B1" w:rsidP="00E664B1">
      <w:pPr>
        <w:pStyle w:val="a3"/>
        <w:shd w:val="clear" w:color="auto" w:fill="FFFFFF"/>
        <w:spacing w:before="0" w:after="0" w:line="276" w:lineRule="auto"/>
        <w:ind w:firstLine="720"/>
        <w:jc w:val="both"/>
        <w:rPr>
          <w:color w:val="000000"/>
          <w:sz w:val="28"/>
          <w:szCs w:val="28"/>
        </w:rPr>
      </w:pPr>
      <w:r w:rsidRPr="00E664B1">
        <w:rPr>
          <w:color w:val="000000"/>
          <w:sz w:val="28"/>
          <w:szCs w:val="28"/>
        </w:rPr>
        <w:t xml:space="preserve">Кроме того, у самих детей родителей, находящихся в стрессе, наблюдается изменение эмоционального состояния в виде повышенной тревожности, эмоциональной неустойчивости, страхов, низкой самооценки, эгоцентризма, инфантилизма. Им сопутствуют поведенческие нарушения: агрессивные проявления, </w:t>
      </w:r>
      <w:proofErr w:type="spellStart"/>
      <w:r w:rsidRPr="00E664B1">
        <w:rPr>
          <w:color w:val="000000"/>
          <w:sz w:val="28"/>
          <w:szCs w:val="28"/>
        </w:rPr>
        <w:t>самоповреждающее</w:t>
      </w:r>
      <w:proofErr w:type="spellEnd"/>
      <w:r w:rsidRPr="00E664B1">
        <w:rPr>
          <w:color w:val="000000"/>
          <w:sz w:val="28"/>
          <w:szCs w:val="28"/>
        </w:rPr>
        <w:t xml:space="preserve"> поведение, пассивность, нарушение сна и пищевого поведения. Все это в свою очередь еще больше усугубляет самоощущение родителей.</w:t>
      </w:r>
    </w:p>
    <w:p w:rsidR="00E664B1" w:rsidRPr="00E664B1" w:rsidRDefault="00E664B1" w:rsidP="00E664B1">
      <w:pPr>
        <w:pStyle w:val="a3"/>
        <w:shd w:val="clear" w:color="auto" w:fill="FFFFFF"/>
        <w:spacing w:before="0" w:after="0" w:line="23" w:lineRule="atLeast"/>
        <w:ind w:firstLine="720"/>
        <w:jc w:val="both"/>
        <w:rPr>
          <w:color w:val="000000"/>
          <w:sz w:val="28"/>
          <w:szCs w:val="28"/>
        </w:rPr>
      </w:pPr>
      <w:r w:rsidRPr="00E664B1">
        <w:rPr>
          <w:color w:val="000000"/>
          <w:sz w:val="28"/>
          <w:szCs w:val="28"/>
        </w:rPr>
        <w:t>Таким образом, тема эмоционально-поведенческой коррекции и поддерживающей терапии является весьма актуальной для семей, воспитывающих ребенка с ограниченными возможностями здоровья.</w:t>
      </w:r>
    </w:p>
    <w:p w:rsidR="00CB1F6E" w:rsidRPr="00E664B1" w:rsidRDefault="00CB1F6E">
      <w:pPr>
        <w:rPr>
          <w:sz w:val="20"/>
        </w:rPr>
      </w:pPr>
    </w:p>
    <w:p w:rsidR="00E664B1" w:rsidRPr="00E664B1" w:rsidRDefault="00E664B1" w:rsidP="00E664B1">
      <w:pPr>
        <w:ind w:firstLine="708"/>
        <w:rPr>
          <w:rFonts w:ascii="Times New Roman" w:hAnsi="Times New Roman" w:cs="Times New Roman"/>
          <w:sz w:val="28"/>
        </w:rPr>
      </w:pPr>
      <w:r w:rsidRPr="00E664B1">
        <w:rPr>
          <w:rFonts w:ascii="Times New Roman" w:hAnsi="Times New Roman" w:cs="Times New Roman"/>
          <w:sz w:val="28"/>
        </w:rPr>
        <w:t>Программа направлена на помощь родителям детей с ОВЗ.</w:t>
      </w:r>
      <w:bookmarkEnd w:id="0"/>
    </w:p>
    <w:sectPr w:rsidR="00E664B1" w:rsidRPr="00E6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D"/>
    <w:rsid w:val="008044FD"/>
    <w:rsid w:val="00CB1F6E"/>
    <w:rsid w:val="00E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D4EB-7D02-472F-B9A2-8EA4000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HP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2024-01-30T07:16:00Z</dcterms:created>
  <dcterms:modified xsi:type="dcterms:W3CDTF">2024-01-30T07:20:00Z</dcterms:modified>
</cp:coreProperties>
</file>